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EBB" w:rsidRDefault="00793EBB" w:rsidP="00793EBB">
      <w:pPr>
        <w:jc w:val="center"/>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p w:rsidR="00793EBB" w:rsidRPr="00277376" w:rsidRDefault="00793EBB" w:rsidP="00793EBB">
      <w:pPr>
        <w:jc w:val="center"/>
        <w:rPr>
          <w:rFonts w:ascii="ＭＳ Ｐゴシック" w:eastAsia="ＭＳ Ｐゴシック" w:hAnsi="ＭＳ Ｐゴシック"/>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77376">
        <w:rPr>
          <w:rFonts w:ascii="ＭＳ Ｐゴシック" w:eastAsia="ＭＳ Ｐゴシック" w:hAnsi="ＭＳ Ｐゴシック"/>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民主党への緊急提言</w:t>
      </w:r>
    </w:p>
    <w:p w:rsidR="00793EBB" w:rsidRPr="00277376" w:rsidRDefault="00793EBB" w:rsidP="00793EBB">
      <w:pPr>
        <w:jc w:val="center"/>
        <w:rPr>
          <w:rFonts w:ascii="ＭＳ Ｐゴシック" w:eastAsia="ＭＳ Ｐゴシック" w:hAnsi="ＭＳ Ｐゴシック"/>
          <w:b/>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77376">
        <w:rPr>
          <w:rFonts w:ascii="ＭＳ Ｐゴシック" w:eastAsia="ＭＳ Ｐゴシック" w:hAnsi="ＭＳ Ｐゴシック" w:hint="eastAsia"/>
          <w:b/>
          <w:sz w:val="40"/>
          <w:szCs w:val="40"/>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－総選挙をたたかうために－</w:t>
      </w: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Default="00793EBB" w:rsidP="00793EBB">
      <w:pPr>
        <w:jc w:val="center"/>
        <w:rPr>
          <w:b/>
          <w:spacing w:val="60"/>
          <w:sz w:val="40"/>
          <w:szCs w:val="4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793EBB" w:rsidRPr="00277376" w:rsidRDefault="00793EBB" w:rsidP="00793EBB">
      <w:pPr>
        <w:jc w:val="center"/>
        <w:rPr>
          <w:rFonts w:ascii="ＭＳ Ｐゴシック" w:eastAsia="ＭＳ Ｐゴシック" w:hAnsi="ＭＳ Ｐゴシック"/>
          <w:b/>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77376">
        <w:rPr>
          <w:rFonts w:ascii="ＭＳ Ｐゴシック" w:eastAsia="ＭＳ Ｐゴシック" w:hAnsi="ＭＳ Ｐゴシック" w:hint="eastAsia"/>
          <w:b/>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一般社団法人生活経済政策研究所</w:t>
      </w:r>
    </w:p>
    <w:p w:rsidR="00793EBB" w:rsidRPr="00277376" w:rsidRDefault="00793EBB" w:rsidP="00793EBB">
      <w:pPr>
        <w:jc w:val="center"/>
        <w:rPr>
          <w:rFonts w:ascii="ＭＳ Ｐゴシック" w:eastAsia="ＭＳ Ｐゴシック" w:hAnsi="ＭＳ Ｐゴシック"/>
          <w:b/>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77376">
        <w:rPr>
          <w:rFonts w:ascii="ＭＳ Ｐゴシック" w:eastAsia="ＭＳ Ｐゴシック" w:hAnsi="ＭＳ Ｐゴシック" w:hint="eastAsia"/>
          <w:b/>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民主党再建プロジェクト</w:t>
      </w:r>
    </w:p>
    <w:p w:rsidR="00793EBB" w:rsidRPr="000E1009" w:rsidRDefault="00793EBB" w:rsidP="00793EBB">
      <w:pPr>
        <w:suppressAutoHyphens/>
        <w:autoSpaceDN w:val="0"/>
        <w:jc w:val="center"/>
        <w:textAlignment w:val="baseline"/>
        <w:rPr>
          <w:rFonts w:ascii="ＭＳ Ｐゴシック" w:eastAsia="ＭＳ Ｐゴシック" w:hAnsi="ＭＳ Ｐゴシック" w:cs="Mangal"/>
          <w:b/>
          <w:kern w:val="3"/>
          <w:sz w:val="36"/>
          <w:szCs w:val="36"/>
          <w:lang w:bidi="hi-IN"/>
          <w14:shadow w14:blurRad="63500" w14:dist="50800" w14:dir="16200000" w14:sx="0" w14:sy="0" w14:kx="0" w14:ky="0" w14:algn="none">
            <w14:srgbClr w14:val="000000">
              <w14:alpha w14:val="50000"/>
            </w14:srgbClr>
          </w14:shadow>
        </w:rPr>
      </w:pPr>
      <w:r w:rsidRPr="000E1009">
        <w:rPr>
          <w:rFonts w:ascii="ＭＳ Ｐゴシック" w:eastAsia="ＭＳ Ｐゴシック" w:hAnsi="ＭＳ Ｐゴシック" w:cs="Mangal" w:hint="eastAsia"/>
          <w:b/>
          <w:kern w:val="3"/>
          <w:sz w:val="36"/>
          <w:szCs w:val="36"/>
          <w:lang w:bidi="hi-IN"/>
          <w14:shadow w14:blurRad="63500" w14:dist="50800" w14:dir="16200000" w14:sx="0" w14:sy="0" w14:kx="0" w14:ky="0" w14:algn="none">
            <w14:srgbClr w14:val="000000">
              <w14:alpha w14:val="50000"/>
            </w14:srgbClr>
          </w14:shadow>
        </w:rPr>
        <w:lastRenderedPageBreak/>
        <w:t>民主党への緊急提言</w:t>
      </w:r>
    </w:p>
    <w:p w:rsidR="00793EBB" w:rsidRPr="000E1009" w:rsidRDefault="00793EBB" w:rsidP="00793EBB">
      <w:pPr>
        <w:suppressAutoHyphens/>
        <w:autoSpaceDN w:val="0"/>
        <w:jc w:val="center"/>
        <w:textAlignment w:val="baseline"/>
        <w:rPr>
          <w:rFonts w:ascii="ＭＳ Ｐゴシック" w:eastAsia="ＭＳ Ｐゴシック" w:hAnsi="ＭＳ Ｐゴシック" w:cs="Mangal"/>
          <w:b/>
          <w:kern w:val="3"/>
          <w:sz w:val="28"/>
          <w:szCs w:val="28"/>
          <w:lang w:bidi="hi-IN"/>
          <w14:shadow w14:blurRad="63500" w14:dist="50800" w14:dir="16200000" w14:sx="0" w14:sy="0" w14:kx="0" w14:ky="0" w14:algn="none">
            <w14:srgbClr w14:val="000000">
              <w14:alpha w14:val="50000"/>
            </w14:srgbClr>
          </w14:shadow>
        </w:rPr>
      </w:pPr>
      <w:r w:rsidRPr="000E1009">
        <w:rPr>
          <w:rFonts w:ascii="ＭＳ Ｐゴシック" w:eastAsia="ＭＳ Ｐゴシック" w:hAnsi="ＭＳ Ｐゴシック" w:cs="Mangal" w:hint="eastAsia"/>
          <w:b/>
          <w:kern w:val="3"/>
          <w:sz w:val="28"/>
          <w:szCs w:val="28"/>
          <w:lang w:bidi="hi-IN"/>
          <w14:shadow w14:blurRad="63500" w14:dist="50800" w14:dir="16200000" w14:sx="0" w14:sy="0" w14:kx="0" w14:ky="0" w14:algn="none">
            <w14:srgbClr w14:val="000000">
              <w14:alpha w14:val="50000"/>
            </w14:srgbClr>
          </w14:shadow>
        </w:rPr>
        <w:t>－総選挙をたたかうために－</w:t>
      </w:r>
    </w:p>
    <w:p w:rsidR="00793EBB" w:rsidRPr="000E1009" w:rsidRDefault="00793EBB" w:rsidP="00793EBB">
      <w:pPr>
        <w:suppressAutoHyphens/>
        <w:autoSpaceDN w:val="0"/>
        <w:jc w:val="center"/>
        <w:textAlignment w:val="baseline"/>
        <w:rPr>
          <w:rFonts w:ascii="Times New Roman" w:eastAsia="ＭＳ Ｐ明朝" w:hAnsi="Times New Roman" w:cs="Mangal"/>
          <w:kern w:val="3"/>
          <w:sz w:val="24"/>
          <w:szCs w:val="21"/>
          <w:lang w:bidi="hi-IN"/>
        </w:rPr>
      </w:pPr>
    </w:p>
    <w:p w:rsidR="00793EBB" w:rsidRPr="000E1009" w:rsidRDefault="00793EBB" w:rsidP="00793EBB">
      <w:pPr>
        <w:suppressAutoHyphens/>
        <w:autoSpaceDN w:val="0"/>
        <w:jc w:val="left"/>
        <w:textAlignment w:val="baseline"/>
        <w:rPr>
          <w:rFonts w:ascii="ＭＳ Ｐゴシック" w:eastAsia="ＭＳ Ｐゴシック" w:hAnsi="ＭＳ Ｐゴシック" w:cs="Mangal"/>
          <w:b/>
          <w:kern w:val="3"/>
          <w:sz w:val="24"/>
          <w:szCs w:val="21"/>
          <w:lang w:bidi="hi-IN"/>
        </w:rPr>
      </w:pPr>
      <w:r w:rsidRPr="000E1009">
        <w:rPr>
          <w:rFonts w:ascii="ＭＳ Ｐゴシック" w:eastAsia="ＭＳ Ｐゴシック" w:hAnsi="ＭＳ Ｐゴシック" w:cs="Mangal" w:hint="eastAsia"/>
          <w:b/>
          <w:kern w:val="3"/>
          <w:sz w:val="24"/>
          <w:szCs w:val="21"/>
          <w:lang w:bidi="hi-IN"/>
        </w:rPr>
        <w:t>はじめに</w:t>
      </w:r>
    </w:p>
    <w:p w:rsidR="00793EBB" w:rsidRPr="000E1009" w:rsidRDefault="00793EBB" w:rsidP="00793EBB">
      <w:pPr>
        <w:suppressAutoHyphens/>
        <w:autoSpaceDN w:val="0"/>
        <w:jc w:val="left"/>
        <w:textAlignment w:val="baseline"/>
        <w:rPr>
          <w:rFonts w:ascii="Times New Roman" w:eastAsia="ＭＳ Ｐ明朝" w:hAnsi="Times New Roman" w:cs="Mangal"/>
          <w:kern w:val="3"/>
          <w:sz w:val="24"/>
          <w:szCs w:val="21"/>
          <w:lang w:bidi="hi-IN"/>
        </w:rPr>
      </w:pPr>
    </w:p>
    <w:p w:rsidR="00793EBB" w:rsidRPr="000E1009" w:rsidRDefault="00793EBB" w:rsidP="00793EBB">
      <w:pPr>
        <w:suppressAutoHyphens/>
        <w:autoSpaceDN w:val="0"/>
        <w:ind w:firstLineChars="100" w:firstLine="240"/>
        <w:jc w:val="left"/>
        <w:textAlignment w:val="baseline"/>
        <w:rPr>
          <w:rFonts w:ascii="ＭＳ Ｐ明朝" w:eastAsia="ＭＳ Ｐ明朝" w:hAnsi="ＭＳ Ｐ明朝" w:cs="Mangal"/>
          <w:kern w:val="3"/>
          <w:sz w:val="24"/>
          <w:szCs w:val="24"/>
          <w:lang w:bidi="hi-IN"/>
        </w:rPr>
      </w:pPr>
      <w:r w:rsidRPr="000E1009">
        <w:rPr>
          <w:rFonts w:ascii="ＭＳ Ｐ明朝" w:eastAsia="ＭＳ Ｐ明朝" w:hAnsi="ＭＳ Ｐ明朝" w:cs="Mangal"/>
          <w:kern w:val="3"/>
          <w:sz w:val="24"/>
          <w:szCs w:val="24"/>
          <w:lang w:bidi="hi-IN"/>
        </w:rPr>
        <w:t>安倍政権の信を問う総選挙が目前に</w:t>
      </w:r>
      <w:r w:rsidRPr="000E1009">
        <w:rPr>
          <w:rFonts w:ascii="ＭＳ Ｐ明朝" w:eastAsia="ＭＳ Ｐ明朝" w:hAnsi="ＭＳ Ｐ明朝" w:cs="Mangal" w:hint="eastAsia"/>
          <w:kern w:val="3"/>
          <w:sz w:val="24"/>
          <w:szCs w:val="24"/>
          <w:lang w:bidi="hi-IN"/>
        </w:rPr>
        <w:t>迫っている。しかし、今回の総選挙ほど解散の大義がない総選挙はめずらしい。国民の多くが疑問視し、景気後退局面に直面し、経済界までが解散に反対する中で、それでも解散を強行したのはなぜなのか。そのことを私たちはしっかりと見据えなければならない。「安倍晋三の安倍晋三による安倍晋三のための選挙」としないためには、まさに私たち有権者の良識が問われる選挙である。</w:t>
      </w:r>
    </w:p>
    <w:p w:rsidR="00793EBB" w:rsidRPr="000E1009" w:rsidRDefault="00793EBB" w:rsidP="00793EBB">
      <w:pPr>
        <w:suppressAutoHyphens/>
        <w:autoSpaceDN w:val="0"/>
        <w:ind w:firstLineChars="100" w:firstLine="240"/>
        <w:jc w:val="left"/>
        <w:textAlignment w:val="baseline"/>
        <w:rPr>
          <w:rFonts w:ascii="ＭＳ Ｐ明朝" w:eastAsia="ＭＳ Ｐ明朝" w:hAnsi="Times New Roman" w:cs="Mangal"/>
          <w:kern w:val="3"/>
          <w:sz w:val="24"/>
          <w:szCs w:val="24"/>
          <w:lang w:bidi="hi-IN"/>
        </w:rPr>
      </w:pPr>
    </w:p>
    <w:p w:rsidR="00793EBB" w:rsidRPr="000E1009" w:rsidRDefault="00793EBB" w:rsidP="00793EBB">
      <w:pPr>
        <w:suppressAutoHyphens/>
        <w:autoSpaceDN w:val="0"/>
        <w:jc w:val="left"/>
        <w:textAlignment w:val="baseline"/>
        <w:rPr>
          <w:rFonts w:ascii="ＭＳ Ｐ明朝" w:eastAsia="ＭＳ Ｐ明朝" w:hAnsi="ＭＳ Ｐ明朝" w:cs="Mangal"/>
          <w:kern w:val="3"/>
          <w:sz w:val="24"/>
          <w:szCs w:val="24"/>
          <w:lang w:bidi="hi-IN"/>
        </w:rPr>
      </w:pPr>
      <w:r w:rsidRPr="000E1009">
        <w:rPr>
          <w:rFonts w:ascii="ＭＳ Ｐ明朝" w:eastAsia="ＭＳ Ｐ明朝" w:hAnsi="ＭＳ Ｐ明朝" w:cs="Mangal" w:hint="eastAsia"/>
          <w:kern w:val="3"/>
          <w:sz w:val="24"/>
          <w:szCs w:val="24"/>
          <w:lang w:bidi="hi-IN"/>
        </w:rPr>
        <w:t xml:space="preserve">　しかし、この選挙は、私たち</w:t>
      </w:r>
      <w:r>
        <w:rPr>
          <w:rFonts w:ascii="ＭＳ Ｐ明朝" w:eastAsia="ＭＳ Ｐ明朝" w:hAnsi="ＭＳ Ｐ明朝" w:cs="Mangal" w:hint="eastAsia"/>
          <w:kern w:val="3"/>
          <w:sz w:val="24"/>
          <w:szCs w:val="24"/>
          <w:lang w:bidi="hi-IN"/>
        </w:rPr>
        <w:t>に</w:t>
      </w:r>
      <w:r w:rsidRPr="000E1009">
        <w:rPr>
          <w:rFonts w:ascii="ＭＳ Ｐ明朝" w:eastAsia="ＭＳ Ｐ明朝" w:hAnsi="ＭＳ Ｐ明朝" w:cs="Mangal" w:hint="eastAsia"/>
          <w:kern w:val="3"/>
          <w:sz w:val="24"/>
          <w:szCs w:val="24"/>
          <w:lang w:bidi="hi-IN"/>
        </w:rPr>
        <w:t>とっても民主党にとっても大きなチャンスでもある。私たち有権者にとってはより早く民主主義を取り戻す機会として。民主党にとっては、喪われた国民の信頼とめざしていた日本の未来を取り戻すための絶好の機会として。</w:t>
      </w:r>
    </w:p>
    <w:p w:rsidR="00793EBB" w:rsidRPr="000E1009" w:rsidRDefault="00793EBB" w:rsidP="00793EBB">
      <w:pPr>
        <w:suppressAutoHyphens/>
        <w:autoSpaceDN w:val="0"/>
        <w:jc w:val="left"/>
        <w:textAlignment w:val="baseline"/>
        <w:rPr>
          <w:rFonts w:ascii="ＭＳ Ｐ明朝" w:eastAsia="ＭＳ Ｐ明朝" w:hAnsi="ＭＳ Ｐ明朝" w:cs="Mangal"/>
          <w:kern w:val="3"/>
          <w:sz w:val="24"/>
          <w:szCs w:val="24"/>
          <w:lang w:bidi="hi-IN"/>
        </w:rPr>
      </w:pPr>
    </w:p>
    <w:p w:rsidR="00793EBB" w:rsidRPr="000E1009" w:rsidRDefault="00793EBB" w:rsidP="00793EBB">
      <w:pPr>
        <w:suppressAutoHyphens/>
        <w:autoSpaceDN w:val="0"/>
        <w:ind w:firstLineChars="100" w:firstLine="240"/>
        <w:jc w:val="left"/>
        <w:textAlignment w:val="baseline"/>
        <w:rPr>
          <w:rFonts w:ascii="ＭＳ Ｐ明朝" w:eastAsia="ＭＳ Ｐ明朝" w:hAnsi="ＭＳ Ｐ明朝" w:cs="Mangal"/>
          <w:kern w:val="3"/>
          <w:sz w:val="24"/>
          <w:szCs w:val="24"/>
          <w:lang w:bidi="hi-IN"/>
        </w:rPr>
      </w:pPr>
      <w:r w:rsidRPr="000E1009">
        <w:rPr>
          <w:rFonts w:ascii="ＭＳ Ｐ明朝" w:eastAsia="ＭＳ Ｐ明朝" w:hAnsi="ＭＳ Ｐ明朝" w:cs="Mangal" w:hint="eastAsia"/>
          <w:kern w:val="3"/>
          <w:sz w:val="24"/>
          <w:szCs w:val="24"/>
          <w:lang w:bidi="hi-IN"/>
        </w:rPr>
        <w:t>残念ながら、民主党はまだ順風の中にはいない。しかし、今の民主党は、少し前までの、政権運営の失敗</w:t>
      </w:r>
      <w:r>
        <w:rPr>
          <w:rFonts w:ascii="ＭＳ Ｐ明朝" w:eastAsia="ＭＳ Ｐ明朝" w:hAnsi="ＭＳ Ｐ明朝" w:cs="Mangal" w:hint="eastAsia"/>
          <w:kern w:val="3"/>
          <w:sz w:val="24"/>
          <w:szCs w:val="24"/>
          <w:lang w:bidi="hi-IN"/>
        </w:rPr>
        <w:t>に対する</w:t>
      </w:r>
      <w:r w:rsidRPr="000E1009">
        <w:rPr>
          <w:rFonts w:ascii="ＭＳ Ｐ明朝" w:eastAsia="ＭＳ Ｐ明朝" w:hAnsi="ＭＳ Ｐ明朝" w:cs="Mangal" w:hint="eastAsia"/>
          <w:kern w:val="3"/>
          <w:sz w:val="24"/>
          <w:szCs w:val="24"/>
          <w:lang w:bidi="hi-IN"/>
        </w:rPr>
        <w:t>国民の厳しい批判にうなだれていた民主党ではない。新たな体制の下で、逆風にあっても前を向き、胸を張って前進する準備はできている。</w:t>
      </w:r>
    </w:p>
    <w:p w:rsidR="00793EBB" w:rsidRPr="000E1009" w:rsidRDefault="00793EBB" w:rsidP="00793EBB">
      <w:pPr>
        <w:suppressAutoHyphens/>
        <w:autoSpaceDN w:val="0"/>
        <w:ind w:firstLineChars="100" w:firstLine="240"/>
        <w:jc w:val="left"/>
        <w:textAlignment w:val="baseline"/>
        <w:rPr>
          <w:rFonts w:ascii="ＭＳ Ｐ明朝" w:eastAsia="ＭＳ Ｐ明朝" w:hAnsi="ＭＳ Ｐ明朝" w:cs="Mangal"/>
          <w:kern w:val="3"/>
          <w:sz w:val="24"/>
          <w:szCs w:val="24"/>
          <w:lang w:bidi="hi-IN"/>
        </w:rPr>
      </w:pPr>
      <w:r w:rsidRPr="000E1009">
        <w:rPr>
          <w:rFonts w:ascii="ＭＳ Ｐ明朝" w:eastAsia="ＭＳ Ｐ明朝" w:hAnsi="ＭＳ Ｐ明朝" w:cs="Mangal" w:hint="eastAsia"/>
          <w:kern w:val="3"/>
          <w:sz w:val="24"/>
          <w:szCs w:val="24"/>
          <w:lang w:bidi="hi-IN"/>
        </w:rPr>
        <w:t>逆風においても帆船は前進することができる。ましてや、今、かつての民主党への批判の嵐は収まりつつある。批判から期待へ。不信から信頼へ。今こそピンチをチャンスに変えなければならない。この総選挙において、未来に希望があることを、真摯に、明確に国民に伝えよう。</w:t>
      </w:r>
    </w:p>
    <w:p w:rsidR="00793EBB" w:rsidRPr="000E1009" w:rsidRDefault="00793EBB" w:rsidP="00793EBB">
      <w:pPr>
        <w:suppressAutoHyphens/>
        <w:autoSpaceDN w:val="0"/>
        <w:ind w:firstLineChars="100" w:firstLine="240"/>
        <w:jc w:val="left"/>
        <w:textAlignment w:val="baseline"/>
        <w:rPr>
          <w:rFonts w:ascii="ＭＳ Ｐ明朝" w:eastAsia="ＭＳ Ｐ明朝" w:hAnsi="Times New Roman" w:cs="Mangal"/>
          <w:kern w:val="3"/>
          <w:sz w:val="24"/>
          <w:szCs w:val="24"/>
          <w:lang w:bidi="hi-IN"/>
        </w:rPr>
      </w:pPr>
    </w:p>
    <w:p w:rsidR="00793EBB" w:rsidRPr="000E1009" w:rsidRDefault="00793EBB" w:rsidP="00793EBB">
      <w:pPr>
        <w:suppressAutoHyphens/>
        <w:autoSpaceDN w:val="0"/>
        <w:jc w:val="left"/>
        <w:textAlignment w:val="baseline"/>
        <w:rPr>
          <w:rFonts w:ascii="ＭＳ Ｐ明朝" w:eastAsia="ＭＳ Ｐ明朝" w:hAnsi="Times New Roman" w:cs="Mangal"/>
          <w:kern w:val="3"/>
          <w:sz w:val="24"/>
          <w:szCs w:val="24"/>
          <w:lang w:bidi="hi-IN"/>
        </w:rPr>
      </w:pPr>
      <w:r w:rsidRPr="000E1009">
        <w:rPr>
          <w:rFonts w:ascii="ＭＳ Ｐ明朝" w:eastAsia="ＭＳ Ｐ明朝" w:hAnsi="ＭＳ Ｐ明朝" w:cs="Mangal" w:hint="eastAsia"/>
          <w:kern w:val="3"/>
          <w:sz w:val="24"/>
          <w:szCs w:val="24"/>
          <w:lang w:bidi="hi-IN"/>
        </w:rPr>
        <w:t xml:space="preserve">　それは私たちの役割でもある。私たちは、民主党の応援団として、民主党とその候補者のみなさんが、この短い選挙期間中において国民に伝えるべきメッセージを、山口二郎法政大学教授、大沢真理東京大学教授を中心とする民主党再建プロジェクトによって緊急に取りまとめた。</w:t>
      </w:r>
    </w:p>
    <w:p w:rsidR="00793EBB" w:rsidRPr="000E1009" w:rsidRDefault="00793EBB" w:rsidP="00793EBB">
      <w:pPr>
        <w:suppressAutoHyphens/>
        <w:autoSpaceDN w:val="0"/>
        <w:jc w:val="left"/>
        <w:textAlignment w:val="baseline"/>
        <w:rPr>
          <w:rFonts w:ascii="ＭＳ Ｐ明朝" w:eastAsia="ＭＳ Ｐ明朝" w:hAnsi="Times New Roman" w:cs="Mangal"/>
          <w:kern w:val="3"/>
          <w:sz w:val="24"/>
          <w:szCs w:val="24"/>
          <w:lang w:bidi="hi-IN"/>
        </w:rPr>
      </w:pPr>
      <w:r w:rsidRPr="000E1009">
        <w:rPr>
          <w:rFonts w:ascii="ＭＳ Ｐ明朝" w:eastAsia="ＭＳ Ｐ明朝" w:hAnsi="ＭＳ Ｐ明朝" w:cs="Mangal" w:hint="eastAsia"/>
          <w:kern w:val="3"/>
          <w:sz w:val="24"/>
          <w:szCs w:val="24"/>
          <w:lang w:bidi="hi-IN"/>
        </w:rPr>
        <w:t xml:space="preserve">　これは、これまでの提言と違って</w:t>
      </w:r>
      <w:r>
        <w:rPr>
          <w:rFonts w:ascii="ＭＳ Ｐ明朝" w:eastAsia="ＭＳ Ｐ明朝" w:hAnsi="ＭＳ Ｐ明朝" w:cs="Mangal" w:hint="eastAsia"/>
          <w:kern w:val="3"/>
          <w:sz w:val="24"/>
          <w:szCs w:val="24"/>
          <w:lang w:bidi="hi-IN"/>
        </w:rPr>
        <w:t>、</w:t>
      </w:r>
      <w:r w:rsidRPr="000E1009">
        <w:rPr>
          <w:rFonts w:ascii="ＭＳ Ｐ明朝" w:eastAsia="ＭＳ Ｐ明朝" w:hAnsi="ＭＳ Ｐ明朝" w:cs="Mangal" w:hint="eastAsia"/>
          <w:kern w:val="3"/>
          <w:sz w:val="24"/>
          <w:szCs w:val="24"/>
          <w:lang w:bidi="hi-IN"/>
        </w:rPr>
        <w:t>項目別のメッセージ集である。私たちから民主党へのメーセージではなく、民主党から国民のみなさんへのメッセージとして、街頭演説や候補者のチラシとして活用されることを想定している。</w:t>
      </w:r>
    </w:p>
    <w:p w:rsidR="00793EBB" w:rsidRPr="000E1009" w:rsidRDefault="00793EBB" w:rsidP="00793EBB">
      <w:pPr>
        <w:suppressAutoHyphens/>
        <w:autoSpaceDN w:val="0"/>
        <w:jc w:val="left"/>
        <w:textAlignment w:val="baseline"/>
        <w:rPr>
          <w:rFonts w:ascii="ＭＳ Ｐ明朝" w:eastAsia="ＭＳ Ｐ明朝" w:hAnsi="Times New Roman" w:cs="Mangal"/>
          <w:kern w:val="3"/>
          <w:sz w:val="24"/>
          <w:szCs w:val="24"/>
          <w:lang w:bidi="hi-IN"/>
        </w:rPr>
      </w:pPr>
      <w:r w:rsidRPr="000E1009">
        <w:rPr>
          <w:rFonts w:ascii="ＭＳ Ｐ明朝" w:eastAsia="ＭＳ Ｐ明朝" w:hAnsi="ＭＳ Ｐ明朝" w:cs="Mangal" w:hint="eastAsia"/>
          <w:kern w:val="3"/>
          <w:sz w:val="24"/>
          <w:szCs w:val="24"/>
          <w:lang w:bidi="hi-IN"/>
        </w:rPr>
        <w:t xml:space="preserve">　この緊急提言が、民主党と私たちの道を切り開くための一助となることを、心から願う。</w:t>
      </w:r>
    </w:p>
    <w:p w:rsidR="00793EBB" w:rsidRPr="000E1009" w:rsidRDefault="00793EBB" w:rsidP="00793EBB">
      <w:pPr>
        <w:suppressAutoHyphens/>
        <w:autoSpaceDN w:val="0"/>
        <w:jc w:val="left"/>
        <w:textAlignment w:val="baseline"/>
        <w:rPr>
          <w:rFonts w:ascii="ＭＳ Ｐ明朝" w:eastAsia="ＭＳ Ｐ明朝" w:hAnsi="Times New Roman" w:cs="Mangal"/>
          <w:kern w:val="3"/>
          <w:sz w:val="24"/>
          <w:szCs w:val="24"/>
          <w:lang w:bidi="hi-IN"/>
        </w:rPr>
      </w:pPr>
    </w:p>
    <w:p w:rsidR="00793EBB" w:rsidRPr="000E1009" w:rsidRDefault="00793EBB" w:rsidP="00793EBB">
      <w:pPr>
        <w:suppressAutoHyphens/>
        <w:autoSpaceDN w:val="0"/>
        <w:jc w:val="left"/>
        <w:textAlignment w:val="baseline"/>
        <w:rPr>
          <w:rFonts w:ascii="Times New Roman" w:eastAsia="ＭＳ Ｐ明朝" w:hAnsi="Times New Roman" w:cs="Mangal"/>
          <w:kern w:val="3"/>
          <w:sz w:val="24"/>
          <w:szCs w:val="24"/>
          <w:lang w:bidi="hi-IN"/>
        </w:rPr>
      </w:pPr>
      <w:r w:rsidRPr="000E1009">
        <w:rPr>
          <w:rFonts w:ascii="Times New Roman" w:eastAsia="ＭＳ Ｐ明朝" w:hAnsi="Times New Roman" w:cs="Mangal" w:hint="eastAsia"/>
          <w:kern w:val="3"/>
          <w:sz w:val="24"/>
          <w:szCs w:val="24"/>
          <w:lang w:bidi="hi-IN"/>
        </w:rPr>
        <w:t xml:space="preserve">　　</w:t>
      </w:r>
      <w:r w:rsidRPr="000E1009">
        <w:rPr>
          <w:rFonts w:ascii="ＭＳ Ｐ明朝" w:eastAsia="ＭＳ Ｐ明朝" w:hAnsi="ＭＳ Ｐ明朝" w:cs="Mangal"/>
          <w:kern w:val="3"/>
          <w:sz w:val="24"/>
          <w:szCs w:val="24"/>
          <w:lang w:bidi="hi-IN"/>
        </w:rPr>
        <w:t>2014</w:t>
      </w:r>
      <w:r w:rsidRPr="000E1009">
        <w:rPr>
          <w:rFonts w:ascii="ＭＳ Ｐ明朝" w:eastAsia="ＭＳ Ｐ明朝" w:hAnsi="ＭＳ Ｐ明朝" w:cs="Mangal" w:hint="eastAsia"/>
          <w:kern w:val="3"/>
          <w:sz w:val="24"/>
          <w:szCs w:val="24"/>
          <w:lang w:bidi="hi-IN"/>
        </w:rPr>
        <w:t>年</w:t>
      </w:r>
      <w:r w:rsidRPr="000E1009">
        <w:rPr>
          <w:rFonts w:ascii="ＭＳ Ｐ明朝" w:eastAsia="ＭＳ Ｐ明朝" w:hAnsi="ＭＳ Ｐ明朝" w:cs="Mangal"/>
          <w:kern w:val="3"/>
          <w:sz w:val="24"/>
          <w:szCs w:val="24"/>
          <w:lang w:bidi="hi-IN"/>
        </w:rPr>
        <w:t>11</w:t>
      </w:r>
      <w:r w:rsidRPr="000E1009">
        <w:rPr>
          <w:rFonts w:ascii="ＭＳ Ｐ明朝" w:eastAsia="ＭＳ Ｐ明朝" w:hAnsi="ＭＳ Ｐ明朝" w:cs="Mangal" w:hint="eastAsia"/>
          <w:kern w:val="3"/>
          <w:sz w:val="24"/>
          <w:szCs w:val="24"/>
          <w:lang w:bidi="hi-IN"/>
        </w:rPr>
        <w:t>月２８日</w:t>
      </w:r>
    </w:p>
    <w:p w:rsidR="00793EBB" w:rsidRPr="000E1009" w:rsidRDefault="00793EBB" w:rsidP="00793EBB">
      <w:pPr>
        <w:suppressAutoHyphens/>
        <w:autoSpaceDN w:val="0"/>
        <w:jc w:val="left"/>
        <w:textAlignment w:val="baseline"/>
        <w:rPr>
          <w:rFonts w:ascii="ＭＳ Ｐ明朝" w:eastAsia="ＭＳ Ｐ明朝" w:hAnsi="Times New Roman" w:cs="Mangal"/>
          <w:kern w:val="3"/>
          <w:sz w:val="24"/>
          <w:szCs w:val="24"/>
          <w:lang w:bidi="hi-IN"/>
        </w:rPr>
      </w:pPr>
    </w:p>
    <w:p w:rsidR="00793EBB" w:rsidRPr="000E1009" w:rsidRDefault="00793EBB" w:rsidP="00793EBB">
      <w:pPr>
        <w:suppressAutoHyphens/>
        <w:autoSpaceDN w:val="0"/>
        <w:jc w:val="right"/>
        <w:textAlignment w:val="baseline"/>
        <w:rPr>
          <w:rFonts w:ascii="ＭＳ Ｐ明朝" w:eastAsia="ＭＳ Ｐ明朝" w:hAnsi="Times New Roman" w:cs="Mangal"/>
          <w:kern w:val="3"/>
          <w:sz w:val="24"/>
          <w:szCs w:val="24"/>
          <w:lang w:bidi="hi-IN"/>
        </w:rPr>
      </w:pPr>
      <w:r w:rsidRPr="000E1009">
        <w:rPr>
          <w:rFonts w:ascii="ＭＳ Ｐ明朝" w:eastAsia="ＭＳ Ｐ明朝" w:hAnsi="ＭＳ Ｐ明朝" w:cs="Mangal" w:hint="eastAsia"/>
          <w:kern w:val="3"/>
          <w:sz w:val="24"/>
          <w:szCs w:val="24"/>
          <w:lang w:bidi="hi-IN"/>
        </w:rPr>
        <w:t>一般社団法人生活経済政策研究所</w:t>
      </w:r>
    </w:p>
    <w:p w:rsidR="00537AA2" w:rsidRPr="00793EBB" w:rsidRDefault="00793EBB" w:rsidP="00793EBB">
      <w:pPr>
        <w:suppressAutoHyphens/>
        <w:autoSpaceDN w:val="0"/>
        <w:jc w:val="left"/>
        <w:textAlignment w:val="baseline"/>
      </w:pPr>
      <w:r w:rsidRPr="000E1009">
        <w:rPr>
          <w:rFonts w:ascii="ＭＳ Ｐ明朝" w:eastAsia="ＭＳ Ｐ明朝" w:hAnsi="ＭＳ Ｐ明朝" w:cs="Mangal" w:hint="eastAsia"/>
          <w:kern w:val="3"/>
          <w:sz w:val="24"/>
          <w:szCs w:val="24"/>
          <w:lang w:bidi="hi-IN"/>
        </w:rPr>
        <w:t xml:space="preserve">　　　　　　　　　　　　　　　　　　　　　　　　　　　　　　　　　　　　　　　会　長　加　藤　良　輔</w:t>
      </w:r>
      <w:bookmarkStart w:id="0" w:name="_GoBack"/>
      <w:bookmarkEnd w:id="0"/>
    </w:p>
    <w:sectPr w:rsidR="00537AA2" w:rsidRPr="00793EBB" w:rsidSect="0095054D">
      <w:pgSz w:w="11906" w:h="16838"/>
      <w:pgMar w:top="1985" w:right="1701" w:bottom="1701" w:left="1701" w:header="709" w:footer="709"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EBB"/>
    <w:rsid w:val="00537AA2"/>
    <w:rsid w:val="00793EBB"/>
    <w:rsid w:val="00950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E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E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151</Words>
  <Characters>863</Characters>
  <Application>Microsoft Office Word</Application>
  <DocSecurity>0</DocSecurity>
  <Lines>7</Lines>
  <Paragraphs>2</Paragraphs>
  <ScaleCrop>false</ScaleCrop>
  <Company>Hewlett-Packard Company</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大門正彦</dc:creator>
  <cp:lastModifiedBy>大門正彦</cp:lastModifiedBy>
  <cp:revision>1</cp:revision>
  <dcterms:created xsi:type="dcterms:W3CDTF">2014-11-28T01:12:00Z</dcterms:created>
  <dcterms:modified xsi:type="dcterms:W3CDTF">2014-11-28T01:13:00Z</dcterms:modified>
</cp:coreProperties>
</file>